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E3B" w:rsidRPr="00314EAA" w:rsidRDefault="0011276B">
      <w:pPr>
        <w:rPr>
          <w:rStyle w:val="Fort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14EAA">
        <w:rPr>
          <w:rStyle w:val="Fort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Em ação inédita IFC Videira realiza evento em comemoração ao dia nacional do Surdo</w:t>
      </w:r>
    </w:p>
    <w:p w:rsidR="0011276B" w:rsidRPr="00314EAA" w:rsidRDefault="0011276B">
      <w:pPr>
        <w:rPr>
          <w:rStyle w:val="Forte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 w:rsidRPr="00314EAA">
        <w:rPr>
          <w:rStyle w:val="Forte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Pela primeira vez a cidade de Videira recebeu evento específico para comemorar o dia nacional do surdo, celebrado em 26 de setembro. A ação foi promovida pelo Instituto Federal Catarinense (IFC), </w:t>
      </w:r>
      <w:r w:rsidRPr="00314EAA">
        <w:rPr>
          <w:rStyle w:val="Forte"/>
          <w:rFonts w:ascii="Times New Roman" w:hAnsi="Times New Roman" w:cs="Times New Roman"/>
          <w:b w:val="0"/>
          <w:i/>
          <w:color w:val="000000"/>
          <w:sz w:val="24"/>
          <w:szCs w:val="24"/>
          <w:shd w:val="clear" w:color="auto" w:fill="FFFFFF"/>
        </w:rPr>
        <w:t>Campus</w:t>
      </w:r>
      <w:r w:rsidRPr="00314EAA">
        <w:rPr>
          <w:rStyle w:val="Forte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Videira, e reuniu estudantes, servidores e diversos integrantes da comunidade externa.</w:t>
      </w:r>
    </w:p>
    <w:p w:rsidR="00634DA1" w:rsidRPr="00314EAA" w:rsidRDefault="0011276B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14EAA">
        <w:rPr>
          <w:rStyle w:val="Forte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O dia nacional do surdo s</w:t>
      </w:r>
      <w:r w:rsidR="00634DA1" w:rsidRPr="00314EAA">
        <w:rPr>
          <w:rStyle w:val="Forte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imboliza a luta da população com deficiência auditiva por</w:t>
      </w:r>
      <w:r w:rsidR="006D5E3B" w:rsidRPr="00314EAA">
        <w:rPr>
          <w:rStyle w:val="Forte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direitos e</w:t>
      </w:r>
      <w:r w:rsidR="00634DA1" w:rsidRPr="00314EAA">
        <w:rPr>
          <w:rStyle w:val="Forte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melhores condições </w:t>
      </w:r>
      <w:r w:rsidR="006D5E3B" w:rsidRPr="00314EAA">
        <w:rPr>
          <w:rStyle w:val="Forte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de vida. O objetivo é </w:t>
      </w:r>
      <w:r w:rsidR="00634DA1" w:rsidRPr="00314EAA">
        <w:rPr>
          <w:rStyle w:val="Forte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dar visibilidade às questões ligadas ao público surdo, especialmente o fortalecimento e </w:t>
      </w:r>
      <w:r w:rsidR="00634DA1" w:rsidRPr="00314E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disseminação da Língua Brasileira de Sinais (Libras)</w:t>
      </w:r>
      <w:r w:rsidR="00B83879" w:rsidRPr="00314E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314EAA" w:rsidRPr="00314EAA" w:rsidRDefault="0011276B" w:rsidP="00314E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pt-BR"/>
        </w:rPr>
      </w:pPr>
      <w:r w:rsidRPr="00314EAA">
        <w:rPr>
          <w:rFonts w:ascii="Times New Roman" w:eastAsia="Times New Roman" w:hAnsi="Times New Roman" w:cs="Times New Roman"/>
          <w:color w:val="222222"/>
          <w:sz w:val="24"/>
          <w:szCs w:val="24"/>
          <w:lang w:eastAsia="pt-BR"/>
        </w:rPr>
        <w:t xml:space="preserve">Para o intérprete e tradutor de Libras do IFC Videira, Ramon Cunha, eventos como este </w:t>
      </w:r>
      <w:r w:rsidRPr="0011276B">
        <w:rPr>
          <w:rFonts w:ascii="Times New Roman" w:eastAsia="Times New Roman" w:hAnsi="Times New Roman" w:cs="Times New Roman"/>
          <w:color w:val="222222"/>
          <w:sz w:val="24"/>
          <w:szCs w:val="24"/>
          <w:lang w:eastAsia="pt-BR"/>
        </w:rPr>
        <w:t>realçam a importânc</w:t>
      </w:r>
      <w:r w:rsidR="00314EAA" w:rsidRPr="00314EAA">
        <w:rPr>
          <w:rFonts w:ascii="Times New Roman" w:eastAsia="Times New Roman" w:hAnsi="Times New Roman" w:cs="Times New Roman"/>
          <w:color w:val="222222"/>
          <w:sz w:val="24"/>
          <w:szCs w:val="24"/>
          <w:lang w:eastAsia="pt-BR"/>
        </w:rPr>
        <w:t>ia da c</w:t>
      </w:r>
      <w:r w:rsidRPr="0011276B">
        <w:rPr>
          <w:rFonts w:ascii="Times New Roman" w:eastAsia="Times New Roman" w:hAnsi="Times New Roman" w:cs="Times New Roman"/>
          <w:color w:val="222222"/>
          <w:sz w:val="24"/>
          <w:szCs w:val="24"/>
          <w:lang w:eastAsia="pt-BR"/>
        </w:rPr>
        <w:t>omunidade Surda se</w:t>
      </w:r>
      <w:r w:rsidR="00314EAA" w:rsidRPr="00314EAA">
        <w:rPr>
          <w:rFonts w:ascii="Times New Roman" w:eastAsia="Times New Roman" w:hAnsi="Times New Roman" w:cs="Times New Roman"/>
          <w:color w:val="222222"/>
          <w:sz w:val="24"/>
          <w:szCs w:val="24"/>
          <w:lang w:eastAsia="pt-BR"/>
        </w:rPr>
        <w:t>r atuante em Videira e região, m</w:t>
      </w:r>
      <w:r w:rsidRPr="0011276B">
        <w:rPr>
          <w:rFonts w:ascii="Times New Roman" w:eastAsia="Times New Roman" w:hAnsi="Times New Roman" w:cs="Times New Roman"/>
          <w:color w:val="222222"/>
          <w:sz w:val="24"/>
          <w:szCs w:val="24"/>
          <w:lang w:eastAsia="pt-BR"/>
        </w:rPr>
        <w:t>ostra</w:t>
      </w:r>
      <w:r w:rsidR="00314EAA" w:rsidRPr="00314EAA">
        <w:rPr>
          <w:rFonts w:ascii="Times New Roman" w:eastAsia="Times New Roman" w:hAnsi="Times New Roman" w:cs="Times New Roman"/>
          <w:color w:val="222222"/>
          <w:sz w:val="24"/>
          <w:szCs w:val="24"/>
          <w:lang w:eastAsia="pt-BR"/>
        </w:rPr>
        <w:t xml:space="preserve">ndo que existe um idioma, uma Língua própria que expressa sua cultura e identidade. </w:t>
      </w:r>
      <w:r w:rsidRPr="0011276B">
        <w:rPr>
          <w:rFonts w:ascii="Times New Roman" w:eastAsia="Times New Roman" w:hAnsi="Times New Roman" w:cs="Times New Roman"/>
          <w:color w:val="222222"/>
          <w:sz w:val="24"/>
          <w:szCs w:val="24"/>
          <w:lang w:eastAsia="pt-BR"/>
        </w:rPr>
        <w:t xml:space="preserve"> </w:t>
      </w:r>
      <w:r w:rsidR="00314EAA" w:rsidRPr="00314EAA">
        <w:rPr>
          <w:rFonts w:ascii="Times New Roman" w:eastAsia="Times New Roman" w:hAnsi="Times New Roman" w:cs="Times New Roman"/>
          <w:color w:val="222222"/>
          <w:sz w:val="24"/>
          <w:szCs w:val="24"/>
          <w:lang w:eastAsia="pt-BR"/>
        </w:rPr>
        <w:t>“Penso que esteve evento foi algo simples, mas de grande impacto. A ação</w:t>
      </w:r>
      <w:r w:rsidR="00314EAA" w:rsidRPr="0011276B">
        <w:rPr>
          <w:rFonts w:ascii="Times New Roman" w:eastAsia="Times New Roman" w:hAnsi="Times New Roman" w:cs="Times New Roman"/>
          <w:color w:val="222222"/>
          <w:sz w:val="24"/>
          <w:szCs w:val="24"/>
          <w:lang w:eastAsia="pt-BR"/>
        </w:rPr>
        <w:t xml:space="preserve"> abre portas para futuros seminários ou fóruns para discussão da educação de Surdos em Videira e Região.</w:t>
      </w:r>
      <w:r w:rsidR="00314EAA" w:rsidRPr="00314EAA">
        <w:rPr>
          <w:rFonts w:ascii="Times New Roman" w:eastAsia="Times New Roman" w:hAnsi="Times New Roman" w:cs="Times New Roman"/>
          <w:color w:val="222222"/>
          <w:sz w:val="24"/>
          <w:szCs w:val="24"/>
          <w:lang w:eastAsia="pt-BR"/>
        </w:rPr>
        <w:t xml:space="preserve"> É uma ação que realça a importância da comunidade Surda e a insere como protagonista na cidade”, destaca. </w:t>
      </w:r>
    </w:p>
    <w:p w:rsidR="00314EAA" w:rsidRPr="00314EAA" w:rsidRDefault="00314EAA" w:rsidP="00314E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pt-BR"/>
        </w:rPr>
      </w:pPr>
    </w:p>
    <w:p w:rsidR="00DA54A4" w:rsidRPr="00314EAA" w:rsidRDefault="00314EAA">
      <w:pPr>
        <w:rPr>
          <w:rStyle w:val="Forte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 w:rsidRPr="00314EAA">
        <w:rPr>
          <w:rStyle w:val="Forte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D</w:t>
      </w:r>
      <w:r w:rsidR="0011276B" w:rsidRPr="00314EAA">
        <w:rPr>
          <w:rStyle w:val="Forte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urante o evento </w:t>
      </w:r>
      <w:r w:rsidR="00CE79AE" w:rsidRPr="00314EAA">
        <w:rPr>
          <w:rStyle w:val="Forte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estudantes surdos </w:t>
      </w:r>
      <w:r w:rsidR="00DA54A4" w:rsidRPr="00314EAA">
        <w:rPr>
          <w:rStyle w:val="Forte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que frequenta</w:t>
      </w:r>
      <w:r w:rsidR="00CE79AE" w:rsidRPr="00314EAA">
        <w:rPr>
          <w:rStyle w:val="Forte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m o curso de Libras do IFC </w:t>
      </w:r>
      <w:r w:rsidR="0011276B" w:rsidRPr="00314EAA">
        <w:rPr>
          <w:rStyle w:val="Forte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fizeram</w:t>
      </w:r>
      <w:r w:rsidR="00CE79AE" w:rsidRPr="00314EAA">
        <w:rPr>
          <w:rStyle w:val="Forte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apresentações </w:t>
      </w:r>
      <w:r w:rsidR="0011276B" w:rsidRPr="00314EAA">
        <w:rPr>
          <w:rStyle w:val="Forte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musicais e um teatro em Libras. As acadêmicas da licenciatura em Pedagogia também participaram com apresentações musicais, todas em Libras. </w:t>
      </w:r>
    </w:p>
    <w:p w:rsidR="00314EAA" w:rsidRPr="00314EAA" w:rsidRDefault="00CE79AE">
      <w:pPr>
        <w:rPr>
          <w:rStyle w:val="Forte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 w:rsidRPr="00314EAA">
        <w:rPr>
          <w:rStyle w:val="Forte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O público presente também </w:t>
      </w:r>
      <w:r w:rsidR="00314EAA" w:rsidRPr="00314EAA">
        <w:rPr>
          <w:rStyle w:val="Forte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pode</w:t>
      </w:r>
      <w:r w:rsidRPr="00314EAA">
        <w:rPr>
          <w:rStyle w:val="Forte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prestigiar uma palestra sobre o Dia Nacional do Surdo, </w:t>
      </w:r>
      <w:r w:rsidR="00314EAA" w:rsidRPr="00314EAA">
        <w:rPr>
          <w:rStyle w:val="Forte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proferida</w:t>
      </w:r>
      <w:r w:rsidRPr="00314EAA">
        <w:rPr>
          <w:rStyle w:val="Forte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</w:t>
      </w:r>
      <w:r w:rsidR="00DA54A4" w:rsidRPr="00314EAA">
        <w:rPr>
          <w:rStyle w:val="Forte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pelo intérprete Ramon Cunha e pela professora de Libras</w:t>
      </w:r>
      <w:r w:rsidR="006D5E3B" w:rsidRPr="00314EAA">
        <w:rPr>
          <w:rStyle w:val="Forte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do IFC, Luiza</w:t>
      </w:r>
      <w:r w:rsidR="00DA54A4" w:rsidRPr="00314EAA">
        <w:rPr>
          <w:rStyle w:val="Forte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A54A4" w:rsidRPr="00314EAA">
        <w:rPr>
          <w:rStyle w:val="Forte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Kaim</w:t>
      </w:r>
      <w:proofErr w:type="spellEnd"/>
      <w:r w:rsidR="00DA54A4" w:rsidRPr="00314EAA">
        <w:rPr>
          <w:rStyle w:val="Forte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. </w:t>
      </w:r>
    </w:p>
    <w:p w:rsidR="00DA54A4" w:rsidRPr="00314EAA" w:rsidRDefault="00DA54A4">
      <w:pPr>
        <w:rPr>
          <w:rStyle w:val="Forte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 w:rsidRPr="00314EAA">
        <w:rPr>
          <w:rStyle w:val="Fort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Lançamento </w:t>
      </w:r>
      <w:r w:rsidRPr="00314EAA">
        <w:rPr>
          <w:rStyle w:val="Forte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– Na ocasião também </w:t>
      </w:r>
      <w:r w:rsidR="0011276B" w:rsidRPr="00314EAA">
        <w:rPr>
          <w:rStyle w:val="Forte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ocorreu</w:t>
      </w:r>
      <w:r w:rsidRPr="00314EAA">
        <w:rPr>
          <w:rStyle w:val="Forte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o lançamento da Associação dos Surdos de Videira (ASVI), entidade sem fins lucrativos que vai representar os surdos e atuar na luta por políticas voltadas às pessoas com deficiência auditiva.</w:t>
      </w:r>
    </w:p>
    <w:p w:rsidR="00DA54A4" w:rsidRPr="00314EAA" w:rsidRDefault="00634DA1" w:rsidP="00DA54A4">
      <w:pPr>
        <w:spacing w:after="0" w:line="240" w:lineRule="auto"/>
        <w:rPr>
          <w:rStyle w:val="Fort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14EAA">
        <w:rPr>
          <w:rFonts w:ascii="Times New Roman" w:eastAsia="Times New Roman" w:hAnsi="Times New Roman" w:cs="Times New Roman"/>
          <w:b/>
          <w:bCs/>
          <w:color w:val="00520F"/>
          <w:sz w:val="24"/>
          <w:szCs w:val="24"/>
          <w:shd w:val="clear" w:color="auto" w:fill="FFFFFF"/>
          <w:lang w:eastAsia="pt-BR"/>
        </w:rPr>
        <w:br/>
      </w:r>
      <w:r w:rsidR="00DA54A4" w:rsidRPr="00314EAA">
        <w:rPr>
          <w:rStyle w:val="Fort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Dia Nacional do Surdo</w:t>
      </w:r>
      <w:bookmarkStart w:id="0" w:name="_GoBack"/>
      <w:bookmarkEnd w:id="0"/>
    </w:p>
    <w:p w:rsidR="00C15F61" w:rsidRPr="00314EAA" w:rsidRDefault="00701799" w:rsidP="00DA54A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14E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Oficializada por meio da </w:t>
      </w:r>
      <w:r w:rsidRPr="00314EAA">
        <w:rPr>
          <w:rStyle w:val="Fort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Lei nº 11.796, de 29 de outubro de 2008</w:t>
      </w:r>
      <w:r w:rsidRPr="00314E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a data lembra a criação da primeira Escola de Surdos no Brasil na cidade de Rio de Janeiro, em 26 de setembro de 1857. Na época, o Imperador Dom Pedro II convidou o professor surdo E. </w:t>
      </w:r>
      <w:proofErr w:type="spellStart"/>
      <w:r w:rsidRPr="00314E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Huet</w:t>
      </w:r>
      <w:proofErr w:type="spellEnd"/>
      <w:r w:rsidRPr="00314E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da França para vir ao Brasil lecionar aulas para crianças surdas</w:t>
      </w:r>
      <w:r w:rsidR="00DA54A4" w:rsidRPr="00314E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(Fonte: Ministério </w:t>
      </w:r>
      <w:r w:rsidR="006D5E3B" w:rsidRPr="00314E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dos Direitos Humanos)</w:t>
      </w:r>
    </w:p>
    <w:p w:rsidR="006D5E3B" w:rsidRPr="00314EAA" w:rsidRDefault="006D5E3B" w:rsidP="00DA54A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D5E3B" w:rsidRPr="00314EAA" w:rsidRDefault="0011276B" w:rsidP="00DA54A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14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Texto e fotos: Jornalista Juliana B. Motta Peretti/ </w:t>
      </w:r>
      <w:r w:rsidR="006D5E3B" w:rsidRPr="00314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CECOM Videira</w:t>
      </w:r>
    </w:p>
    <w:sectPr w:rsidR="006D5E3B" w:rsidRPr="00314EA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799"/>
    <w:rsid w:val="0011276B"/>
    <w:rsid w:val="00194B07"/>
    <w:rsid w:val="00314EAA"/>
    <w:rsid w:val="004B400F"/>
    <w:rsid w:val="005823CA"/>
    <w:rsid w:val="0061373F"/>
    <w:rsid w:val="00634DA1"/>
    <w:rsid w:val="006D5E3B"/>
    <w:rsid w:val="00701799"/>
    <w:rsid w:val="0090530B"/>
    <w:rsid w:val="00B83879"/>
    <w:rsid w:val="00C15F61"/>
    <w:rsid w:val="00CE79AE"/>
    <w:rsid w:val="00DA54A4"/>
    <w:rsid w:val="00EB4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81CB2F-8928-44C8-8751-F51EFAA1C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701799"/>
    <w:rPr>
      <w:b/>
      <w:bCs/>
    </w:rPr>
  </w:style>
  <w:style w:type="character" w:customStyle="1" w:styleId="Data1">
    <w:name w:val="Data1"/>
    <w:basedOn w:val="Fontepargpadro"/>
    <w:rsid w:val="00634DA1"/>
  </w:style>
  <w:style w:type="paragraph" w:styleId="NormalWeb">
    <w:name w:val="Normal (Web)"/>
    <w:basedOn w:val="Normal"/>
    <w:uiPriority w:val="99"/>
    <w:semiHidden/>
    <w:unhideWhenUsed/>
    <w:rsid w:val="00634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3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2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1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9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1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2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5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7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356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Juliana</dc:creator>
  <cp:keywords/>
  <dc:description/>
  <cp:lastModifiedBy>Juliana</cp:lastModifiedBy>
  <cp:revision>2</cp:revision>
  <dcterms:created xsi:type="dcterms:W3CDTF">2017-10-05T14:00:00Z</dcterms:created>
  <dcterms:modified xsi:type="dcterms:W3CDTF">2017-10-05T14:00:00Z</dcterms:modified>
</cp:coreProperties>
</file>